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AA" w:rsidRPr="00ED211F" w:rsidRDefault="004875AA" w:rsidP="004875AA">
      <w:pPr>
        <w:ind w:firstLine="709"/>
        <w:contextualSpacing/>
        <w:jc w:val="center"/>
        <w:rPr>
          <w:b/>
        </w:rPr>
      </w:pPr>
      <w:r w:rsidRPr="00ED211F">
        <w:rPr>
          <w:b/>
        </w:rPr>
        <w:t>АННОТАЦИЯ</w:t>
      </w:r>
    </w:p>
    <w:p w:rsidR="004875AA" w:rsidRPr="00ED211F" w:rsidRDefault="004875AA" w:rsidP="004875AA">
      <w:pPr>
        <w:ind w:firstLine="709"/>
        <w:contextualSpacing/>
        <w:jc w:val="center"/>
        <w:rPr>
          <w:b/>
        </w:rPr>
      </w:pPr>
      <w:r w:rsidRPr="00ED211F">
        <w:rPr>
          <w:b/>
        </w:rPr>
        <w:t xml:space="preserve">дисциплины Б.1.01 – «Иностранный язык» </w:t>
      </w:r>
    </w:p>
    <w:p w:rsidR="004875AA" w:rsidRPr="00ED211F" w:rsidRDefault="004875AA" w:rsidP="004875AA">
      <w:pPr>
        <w:ind w:firstLine="709"/>
        <w:contextualSpacing/>
        <w:jc w:val="center"/>
        <w:rPr>
          <w:b/>
        </w:rPr>
      </w:pPr>
      <w:r w:rsidRPr="00ED211F">
        <w:rPr>
          <w:b/>
        </w:rPr>
        <w:t>Трудоемкость: 1</w:t>
      </w:r>
      <w:r w:rsidRPr="003C5955">
        <w:rPr>
          <w:b/>
        </w:rPr>
        <w:t>0</w:t>
      </w:r>
      <w:r w:rsidRPr="00ED211F">
        <w:rPr>
          <w:b/>
        </w:rPr>
        <w:t xml:space="preserve"> зач.ед.</w:t>
      </w:r>
      <w:r>
        <w:rPr>
          <w:b/>
        </w:rPr>
        <w:t xml:space="preserve"> </w:t>
      </w:r>
      <w:r w:rsidRPr="00ED211F">
        <w:rPr>
          <w:b/>
        </w:rPr>
        <w:t>(</w:t>
      </w:r>
      <w:r w:rsidRPr="003C5955">
        <w:rPr>
          <w:b/>
        </w:rPr>
        <w:t>360</w:t>
      </w:r>
      <w:r w:rsidRPr="00ED211F">
        <w:rPr>
          <w:b/>
        </w:rPr>
        <w:t xml:space="preserve"> ч)</w:t>
      </w:r>
    </w:p>
    <w:p w:rsidR="004875AA" w:rsidRPr="00ED211F" w:rsidRDefault="004875AA" w:rsidP="004875AA">
      <w:pPr>
        <w:tabs>
          <w:tab w:val="left" w:pos="0"/>
        </w:tabs>
        <w:ind w:firstLine="709"/>
        <w:contextualSpacing/>
        <w:jc w:val="both"/>
        <w:rPr>
          <w:b/>
        </w:rPr>
      </w:pPr>
      <w:r w:rsidRPr="00ED211F">
        <w:rPr>
          <w:b/>
        </w:rPr>
        <w:t>Процесс изучения дисциплины направлен на формирование у бакалавров, следующих компетенций:</w:t>
      </w:r>
    </w:p>
    <w:p w:rsidR="004875AA" w:rsidRPr="00ED211F" w:rsidRDefault="004875AA" w:rsidP="004875AA">
      <w:pPr>
        <w:tabs>
          <w:tab w:val="left" w:pos="0"/>
        </w:tabs>
        <w:ind w:firstLine="709"/>
        <w:contextualSpacing/>
        <w:jc w:val="both"/>
      </w:pPr>
      <w:r w:rsidRPr="00ED211F">
        <w:sym w:font="Symbol" w:char="F0B7"/>
      </w:r>
      <w:r w:rsidRPr="00ED211F">
        <w:t xml:space="preserve"> логически верно, аргументировано и ясно строит устную и письменную речь (ОК-2);</w:t>
      </w:r>
    </w:p>
    <w:p w:rsidR="004875AA" w:rsidRPr="00ED211F" w:rsidRDefault="004875AA" w:rsidP="004875AA">
      <w:pPr>
        <w:tabs>
          <w:tab w:val="left" w:pos="0"/>
        </w:tabs>
        <w:ind w:firstLine="709"/>
        <w:contextualSpacing/>
        <w:jc w:val="both"/>
      </w:pPr>
      <w:r w:rsidRPr="00ED211F">
        <w:sym w:font="Symbol" w:char="F0B7"/>
      </w:r>
      <w:r w:rsidRPr="00ED211F">
        <w:t xml:space="preserve"> владеет одним из иностранных языков на уровне не ниже разговорн</w:t>
      </w:r>
      <w:r w:rsidRPr="00ED211F">
        <w:t>о</w:t>
      </w:r>
      <w:r w:rsidRPr="00ED211F">
        <w:t>го (ОК-14);</w:t>
      </w:r>
    </w:p>
    <w:p w:rsidR="004875AA" w:rsidRPr="00ED211F" w:rsidRDefault="004875AA" w:rsidP="004875AA">
      <w:pPr>
        <w:tabs>
          <w:tab w:val="left" w:pos="0"/>
        </w:tabs>
        <w:ind w:firstLine="709"/>
        <w:contextualSpacing/>
        <w:jc w:val="both"/>
      </w:pPr>
      <w:r w:rsidRPr="00ED211F">
        <w:sym w:font="Symbol" w:char="F0B7"/>
      </w:r>
      <w:r w:rsidRPr="00ED211F">
        <w:t xml:space="preserve"> изучает научно-техническую информацию отечественного и зарубежного опыта по тем</w:t>
      </w:r>
      <w:r w:rsidRPr="00ED211F">
        <w:t>а</w:t>
      </w:r>
      <w:r w:rsidRPr="00ED211F">
        <w:t>тике исследователя (ПК - 3).</w:t>
      </w:r>
    </w:p>
    <w:p w:rsidR="004875AA" w:rsidRPr="00ED211F" w:rsidRDefault="004875AA" w:rsidP="004875AA">
      <w:pPr>
        <w:tabs>
          <w:tab w:val="left" w:pos="0"/>
        </w:tabs>
        <w:ind w:firstLine="709"/>
        <w:contextualSpacing/>
        <w:rPr>
          <w:b/>
        </w:rPr>
      </w:pPr>
      <w:r w:rsidRPr="00ED211F">
        <w:rPr>
          <w:b/>
        </w:rPr>
        <w:t>В результате  освоения дисциплины студент должен:</w:t>
      </w:r>
    </w:p>
    <w:p w:rsidR="004875AA" w:rsidRPr="00ED211F" w:rsidRDefault="004875AA" w:rsidP="004875AA">
      <w:pPr>
        <w:tabs>
          <w:tab w:val="left" w:pos="0"/>
        </w:tabs>
        <w:ind w:firstLine="709"/>
        <w:contextualSpacing/>
        <w:rPr>
          <w:b/>
          <w:i/>
        </w:rPr>
      </w:pPr>
      <w:r w:rsidRPr="00ED211F">
        <w:rPr>
          <w:b/>
          <w:i/>
        </w:rPr>
        <w:t>Знать:</w:t>
      </w:r>
    </w:p>
    <w:p w:rsidR="004875AA" w:rsidRPr="00ED211F" w:rsidRDefault="004875AA" w:rsidP="004875AA">
      <w:pPr>
        <w:pStyle w:val="a4"/>
        <w:tabs>
          <w:tab w:val="left" w:pos="0"/>
        </w:tabs>
        <w:ind w:left="0" w:firstLine="709"/>
        <w:jc w:val="both"/>
        <w:rPr>
          <w:sz w:val="24"/>
          <w:szCs w:val="24"/>
          <w:lang w:eastAsia="ru-RU"/>
        </w:rPr>
      </w:pPr>
      <w:r w:rsidRPr="00ED211F">
        <w:rPr>
          <w:sz w:val="24"/>
          <w:szCs w:val="24"/>
          <w:lang w:eastAsia="ru-RU"/>
        </w:rPr>
        <w:t>– значение новых лексических единиц, в том числе идиоматических выражений, оценочной лексики, единиц речевого этикета, связанных с соо</w:t>
      </w:r>
      <w:r w:rsidRPr="00ED211F">
        <w:rPr>
          <w:sz w:val="24"/>
          <w:szCs w:val="24"/>
          <w:lang w:eastAsia="ru-RU"/>
        </w:rPr>
        <w:t>т</w:t>
      </w:r>
      <w:r w:rsidRPr="00ED211F">
        <w:rPr>
          <w:sz w:val="24"/>
          <w:szCs w:val="24"/>
          <w:lang w:eastAsia="ru-RU"/>
        </w:rPr>
        <w:t>ветствующими ситуациями общения в рамках тем социобытовой, социокул</w:t>
      </w:r>
      <w:r w:rsidRPr="00ED211F">
        <w:rPr>
          <w:sz w:val="24"/>
          <w:szCs w:val="24"/>
          <w:lang w:eastAsia="ru-RU"/>
        </w:rPr>
        <w:t>ь</w:t>
      </w:r>
      <w:r w:rsidRPr="00ED211F">
        <w:rPr>
          <w:sz w:val="24"/>
          <w:szCs w:val="24"/>
          <w:lang w:eastAsia="ru-RU"/>
        </w:rPr>
        <w:t>турной и профессиональной тематики;</w:t>
      </w:r>
    </w:p>
    <w:p w:rsidR="004875AA" w:rsidRPr="00ED211F" w:rsidRDefault="004875AA" w:rsidP="004875AA">
      <w:pPr>
        <w:tabs>
          <w:tab w:val="left" w:pos="0"/>
        </w:tabs>
        <w:ind w:firstLine="709"/>
        <w:contextualSpacing/>
        <w:jc w:val="both"/>
      </w:pPr>
      <w:r w:rsidRPr="00ED211F">
        <w:t>– основные правила построения монологической и диалогической речи в устной и пис</w:t>
      </w:r>
      <w:r w:rsidRPr="00ED211F">
        <w:t>ь</w:t>
      </w:r>
      <w:r w:rsidRPr="00ED211F">
        <w:t>менной форме на заданную тему;</w:t>
      </w:r>
    </w:p>
    <w:p w:rsidR="004875AA" w:rsidRPr="00ED211F" w:rsidRDefault="004875AA" w:rsidP="004875AA">
      <w:pPr>
        <w:tabs>
          <w:tab w:val="left" w:pos="0"/>
        </w:tabs>
        <w:ind w:firstLine="709"/>
        <w:contextualSpacing/>
        <w:jc w:val="both"/>
      </w:pPr>
      <w:r w:rsidRPr="00ED211F">
        <w:t>– основные приемы поиска, отбора и обработки научно-технической информации зарубе</w:t>
      </w:r>
      <w:r w:rsidRPr="00ED211F">
        <w:t>ж</w:t>
      </w:r>
      <w:r w:rsidRPr="00ED211F">
        <w:t>ного опыта по тематике исследования;</w:t>
      </w:r>
    </w:p>
    <w:p w:rsidR="004875AA" w:rsidRPr="00ED211F" w:rsidRDefault="004875AA" w:rsidP="004875AA">
      <w:pPr>
        <w:pStyle w:val="a4"/>
        <w:tabs>
          <w:tab w:val="left" w:pos="0"/>
        </w:tabs>
        <w:ind w:left="0" w:firstLine="709"/>
        <w:jc w:val="both"/>
        <w:rPr>
          <w:sz w:val="24"/>
          <w:szCs w:val="24"/>
          <w:lang w:eastAsia="ru-RU"/>
        </w:rPr>
      </w:pPr>
      <w:r w:rsidRPr="00ED211F">
        <w:rPr>
          <w:sz w:val="24"/>
          <w:szCs w:val="24"/>
          <w:lang w:eastAsia="ru-RU"/>
        </w:rPr>
        <w:t xml:space="preserve">– культурные традиции и реалии, культурное наследие стран изучаемого языка и России. </w:t>
      </w:r>
    </w:p>
    <w:p w:rsidR="004875AA" w:rsidRPr="00ED211F" w:rsidRDefault="004875AA" w:rsidP="004875AA">
      <w:pPr>
        <w:tabs>
          <w:tab w:val="left" w:pos="0"/>
        </w:tabs>
        <w:ind w:firstLine="709"/>
        <w:contextualSpacing/>
        <w:jc w:val="both"/>
        <w:rPr>
          <w:b/>
          <w:i/>
        </w:rPr>
      </w:pPr>
      <w:r w:rsidRPr="00ED211F">
        <w:rPr>
          <w:b/>
          <w:i/>
        </w:rPr>
        <w:t>Уметь:</w:t>
      </w:r>
    </w:p>
    <w:p w:rsidR="004875AA" w:rsidRPr="00ED211F" w:rsidRDefault="004875AA" w:rsidP="004875AA">
      <w:pPr>
        <w:pStyle w:val="a4"/>
        <w:tabs>
          <w:tab w:val="left" w:pos="0"/>
        </w:tabs>
        <w:ind w:left="0" w:firstLine="709"/>
        <w:jc w:val="both"/>
        <w:rPr>
          <w:sz w:val="24"/>
          <w:szCs w:val="24"/>
          <w:lang w:eastAsia="ru-RU"/>
        </w:rPr>
      </w:pPr>
      <w:r w:rsidRPr="00ED211F">
        <w:rPr>
          <w:sz w:val="24"/>
          <w:szCs w:val="24"/>
          <w:lang w:eastAsia="ru-RU"/>
        </w:rPr>
        <w:t>– грамотно оперировать лексико-граматическими средствами для реализации коммуникации в устной и письменной форме с соблюдением логики и аргументации выск</w:t>
      </w:r>
      <w:r w:rsidRPr="00ED211F">
        <w:rPr>
          <w:sz w:val="24"/>
          <w:szCs w:val="24"/>
          <w:lang w:eastAsia="ru-RU"/>
        </w:rPr>
        <w:t>а</w:t>
      </w:r>
      <w:r w:rsidRPr="00ED211F">
        <w:rPr>
          <w:sz w:val="24"/>
          <w:szCs w:val="24"/>
          <w:lang w:eastAsia="ru-RU"/>
        </w:rPr>
        <w:t>зывания;</w:t>
      </w:r>
    </w:p>
    <w:p w:rsidR="004875AA" w:rsidRPr="00ED211F" w:rsidRDefault="004875AA" w:rsidP="004875AA">
      <w:pPr>
        <w:pStyle w:val="a4"/>
        <w:tabs>
          <w:tab w:val="left" w:pos="0"/>
        </w:tabs>
        <w:ind w:left="0" w:firstLine="709"/>
        <w:jc w:val="both"/>
        <w:rPr>
          <w:sz w:val="24"/>
          <w:szCs w:val="24"/>
          <w:lang w:eastAsia="ru-RU"/>
        </w:rPr>
      </w:pPr>
      <w:r w:rsidRPr="00ED211F">
        <w:rPr>
          <w:sz w:val="24"/>
          <w:szCs w:val="24"/>
          <w:lang w:eastAsia="ru-RU"/>
        </w:rPr>
        <w:t>– читать и понимать несложные аутентичные публицистические, прагматические, научно-популярные и научных тексты, а также личные и деловые письма; выделять значимую/запрашиваемую информацию и сообщать ее в форме подготовленного монологического в</w:t>
      </w:r>
      <w:r w:rsidRPr="00ED211F">
        <w:rPr>
          <w:sz w:val="24"/>
          <w:szCs w:val="24"/>
          <w:lang w:eastAsia="ru-RU"/>
        </w:rPr>
        <w:t>ы</w:t>
      </w:r>
      <w:r w:rsidRPr="00ED211F">
        <w:rPr>
          <w:sz w:val="24"/>
          <w:szCs w:val="24"/>
          <w:lang w:eastAsia="ru-RU"/>
        </w:rPr>
        <w:t>сказывания.</w:t>
      </w:r>
    </w:p>
    <w:p w:rsidR="004875AA" w:rsidRPr="00ED211F" w:rsidRDefault="004875AA" w:rsidP="004875AA">
      <w:pPr>
        <w:tabs>
          <w:tab w:val="left" w:pos="0"/>
        </w:tabs>
        <w:ind w:firstLine="709"/>
        <w:contextualSpacing/>
        <w:rPr>
          <w:b/>
          <w:i/>
        </w:rPr>
      </w:pPr>
      <w:r w:rsidRPr="00ED211F">
        <w:rPr>
          <w:b/>
          <w:i/>
        </w:rPr>
        <w:t xml:space="preserve">Владеть:    </w:t>
      </w:r>
    </w:p>
    <w:p w:rsidR="004875AA" w:rsidRPr="00ED211F" w:rsidRDefault="004875AA" w:rsidP="004875AA">
      <w:pPr>
        <w:pStyle w:val="a4"/>
        <w:tabs>
          <w:tab w:val="left" w:pos="0"/>
        </w:tabs>
        <w:ind w:left="0" w:firstLine="709"/>
        <w:jc w:val="both"/>
        <w:rPr>
          <w:sz w:val="24"/>
          <w:szCs w:val="24"/>
          <w:lang w:eastAsia="ru-RU"/>
        </w:rPr>
      </w:pPr>
      <w:r w:rsidRPr="00ED211F">
        <w:rPr>
          <w:sz w:val="24"/>
          <w:szCs w:val="24"/>
          <w:lang w:eastAsia="ru-RU"/>
        </w:rPr>
        <w:t>– орфографической, лексической и грамматической нормами изучаемого языка и правильно использовать их во всех видах речевой, коммуникативной, профессиональной сфер в форме ус</w:t>
      </w:r>
      <w:r w:rsidRPr="00ED211F">
        <w:rPr>
          <w:sz w:val="24"/>
          <w:szCs w:val="24"/>
          <w:lang w:eastAsia="ru-RU"/>
        </w:rPr>
        <w:t>т</w:t>
      </w:r>
      <w:r w:rsidRPr="00ED211F">
        <w:rPr>
          <w:sz w:val="24"/>
          <w:szCs w:val="24"/>
          <w:lang w:eastAsia="ru-RU"/>
        </w:rPr>
        <w:t>ного и письменного общения;</w:t>
      </w:r>
    </w:p>
    <w:p w:rsidR="004875AA" w:rsidRPr="00ED211F" w:rsidRDefault="004875AA" w:rsidP="004875AA">
      <w:pPr>
        <w:pStyle w:val="a4"/>
        <w:tabs>
          <w:tab w:val="left" w:pos="0"/>
        </w:tabs>
        <w:ind w:left="0" w:firstLine="709"/>
        <w:jc w:val="both"/>
        <w:rPr>
          <w:sz w:val="24"/>
          <w:szCs w:val="24"/>
          <w:lang w:eastAsia="ru-RU"/>
        </w:rPr>
      </w:pPr>
      <w:r w:rsidRPr="00ED211F">
        <w:rPr>
          <w:sz w:val="24"/>
          <w:szCs w:val="24"/>
          <w:lang w:eastAsia="ru-RU"/>
        </w:rPr>
        <w:t>– излагать факты в письме личного и делового характера, сообщать сведения о себе в форме, принятой в стране изучаемого языка (CV, резюме, а</w:t>
      </w:r>
      <w:r w:rsidRPr="00ED211F">
        <w:rPr>
          <w:sz w:val="24"/>
          <w:szCs w:val="24"/>
          <w:lang w:eastAsia="ru-RU"/>
        </w:rPr>
        <w:t>н</w:t>
      </w:r>
      <w:r w:rsidRPr="00ED211F">
        <w:rPr>
          <w:sz w:val="24"/>
          <w:szCs w:val="24"/>
          <w:lang w:eastAsia="ru-RU"/>
        </w:rPr>
        <w:t>кета);</w:t>
      </w:r>
    </w:p>
    <w:p w:rsidR="004875AA" w:rsidRPr="00ED211F" w:rsidRDefault="004875AA" w:rsidP="004875AA">
      <w:pPr>
        <w:pStyle w:val="a4"/>
        <w:tabs>
          <w:tab w:val="left" w:pos="0"/>
        </w:tabs>
        <w:ind w:left="0" w:firstLine="709"/>
        <w:jc w:val="both"/>
        <w:rPr>
          <w:sz w:val="24"/>
          <w:szCs w:val="24"/>
          <w:lang w:eastAsia="ru-RU"/>
        </w:rPr>
      </w:pPr>
      <w:r w:rsidRPr="00ED211F">
        <w:rPr>
          <w:sz w:val="24"/>
          <w:szCs w:val="24"/>
          <w:lang w:eastAsia="ru-RU"/>
        </w:rPr>
        <w:t>– набором клише для соблюдения правил и норм речевого этикета в ситуациях повседневного общ</w:t>
      </w:r>
      <w:r w:rsidRPr="00ED211F">
        <w:rPr>
          <w:sz w:val="24"/>
          <w:szCs w:val="24"/>
          <w:lang w:eastAsia="ru-RU"/>
        </w:rPr>
        <w:t>е</w:t>
      </w:r>
      <w:r w:rsidRPr="00ED211F">
        <w:rPr>
          <w:sz w:val="24"/>
          <w:szCs w:val="24"/>
          <w:lang w:eastAsia="ru-RU"/>
        </w:rPr>
        <w:t>ния;</w:t>
      </w:r>
    </w:p>
    <w:p w:rsidR="004875AA" w:rsidRPr="00ED211F" w:rsidRDefault="004875AA" w:rsidP="004875AA">
      <w:pPr>
        <w:pStyle w:val="a4"/>
        <w:tabs>
          <w:tab w:val="left" w:pos="0"/>
        </w:tabs>
        <w:ind w:left="0" w:firstLine="709"/>
        <w:jc w:val="both"/>
        <w:rPr>
          <w:sz w:val="24"/>
          <w:szCs w:val="24"/>
          <w:lang w:eastAsia="ru-RU"/>
        </w:rPr>
      </w:pPr>
      <w:r w:rsidRPr="00ED211F">
        <w:rPr>
          <w:sz w:val="24"/>
          <w:szCs w:val="24"/>
          <w:lang w:eastAsia="ru-RU"/>
        </w:rPr>
        <w:t>– основами публичной речи (сообщения, доклад, презентация);</w:t>
      </w:r>
    </w:p>
    <w:p w:rsidR="004875AA" w:rsidRPr="00ED211F" w:rsidRDefault="004875AA" w:rsidP="004875AA">
      <w:pPr>
        <w:pStyle w:val="a4"/>
        <w:tabs>
          <w:tab w:val="left" w:pos="0"/>
        </w:tabs>
        <w:ind w:left="0" w:firstLine="709"/>
        <w:jc w:val="both"/>
        <w:rPr>
          <w:sz w:val="24"/>
          <w:szCs w:val="24"/>
          <w:lang w:eastAsia="ru-RU"/>
        </w:rPr>
      </w:pPr>
      <w:r w:rsidRPr="00ED211F">
        <w:rPr>
          <w:sz w:val="24"/>
          <w:szCs w:val="24"/>
          <w:lang w:eastAsia="ru-RU"/>
        </w:rPr>
        <w:t>– умениями и навыками грамотного и эффективного пользования источниками информации (ресу</w:t>
      </w:r>
      <w:r w:rsidRPr="00ED211F">
        <w:rPr>
          <w:sz w:val="24"/>
          <w:szCs w:val="24"/>
          <w:lang w:eastAsia="ru-RU"/>
        </w:rPr>
        <w:t>р</w:t>
      </w:r>
      <w:r w:rsidRPr="00ED211F">
        <w:rPr>
          <w:sz w:val="24"/>
          <w:szCs w:val="24"/>
          <w:lang w:eastAsia="ru-RU"/>
        </w:rPr>
        <w:t>сами Интернет).</w:t>
      </w:r>
    </w:p>
    <w:p w:rsidR="004875AA" w:rsidRPr="00ED211F" w:rsidRDefault="004875AA" w:rsidP="004875AA">
      <w:pPr>
        <w:pStyle w:val="a4"/>
        <w:tabs>
          <w:tab w:val="left" w:pos="0"/>
        </w:tabs>
        <w:ind w:left="0" w:firstLine="709"/>
        <w:rPr>
          <w:sz w:val="24"/>
          <w:szCs w:val="24"/>
          <w:lang w:eastAsia="ru-RU"/>
        </w:rPr>
      </w:pPr>
      <w:r w:rsidRPr="00ED211F">
        <w:rPr>
          <w:b/>
          <w:sz w:val="24"/>
          <w:szCs w:val="24"/>
          <w:lang w:eastAsia="ru-RU"/>
        </w:rPr>
        <w:t>Содержание разделов дисциплины:</w:t>
      </w:r>
    </w:p>
    <w:p w:rsidR="004875AA" w:rsidRPr="00ED211F" w:rsidRDefault="004875AA" w:rsidP="004875AA">
      <w:pPr>
        <w:ind w:firstLine="709"/>
        <w:contextualSpacing/>
        <w:jc w:val="both"/>
      </w:pPr>
      <w:r w:rsidRPr="00ED211F">
        <w:t>Образование в жизни современного человека. Проблемы современной молодежи (жизненные установки, учеба в ВУЗе, досуг, хобби, у</w:t>
      </w:r>
      <w:r w:rsidRPr="00ED211F">
        <w:t>в</w:t>
      </w:r>
      <w:r w:rsidRPr="00ED211F">
        <w:t>лечения, планы на будущее). Система высшего образования в России и стране изучаемого языка. ВУЗ, в котором обучается студент. Ведущие университетские центры науки, обр</w:t>
      </w:r>
      <w:r w:rsidRPr="00ED211F">
        <w:t>а</w:t>
      </w:r>
      <w:r w:rsidRPr="00ED211F">
        <w:t>зования в странах изучаемого языка. Речевой этикет межкультурного общения. Социокультурный портрет Росси и стран изучаемого языка. Культура и традиции стран изучаемого языка. Проблемы современного мира. Здор</w:t>
      </w:r>
      <w:r w:rsidRPr="00ED211F">
        <w:t>о</w:t>
      </w:r>
      <w:r w:rsidRPr="00ED211F">
        <w:t>вый образ жизни. Охрана окружающей среды. Глобальные проблемы 21 века. Поиск работы. Устройство на работу (CV, резюме, заявление о приеме на работу, собеседование). Д</w:t>
      </w:r>
      <w:r w:rsidRPr="00ED211F">
        <w:t>е</w:t>
      </w:r>
      <w:r w:rsidRPr="00ED211F">
        <w:t>ловое письмо различных видов.Будущая профессиональная деятельность бакалавра (объекты и места профессиональной деятельности, функциональные обязанности, предприятие/фирма по направлению подготовки бакалавра). Профессионально значимая инфо</w:t>
      </w:r>
      <w:r w:rsidRPr="00ED211F">
        <w:t>р</w:t>
      </w:r>
      <w:r w:rsidRPr="00ED211F">
        <w:t>мация п</w:t>
      </w:r>
      <w:r>
        <w:t xml:space="preserve">о профилю подготовки бакалавров. </w:t>
      </w:r>
    </w:p>
    <w:sectPr w:rsidR="004875AA" w:rsidRPr="00ED211F" w:rsidSect="004875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574" w:rsidRDefault="00881574" w:rsidP="004875AA">
      <w:r>
        <w:separator/>
      </w:r>
    </w:p>
  </w:endnote>
  <w:endnote w:type="continuationSeparator" w:id="1">
    <w:p w:rsidR="00881574" w:rsidRDefault="00881574" w:rsidP="00487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574" w:rsidRDefault="00881574" w:rsidP="004875AA">
      <w:r>
        <w:separator/>
      </w:r>
    </w:p>
  </w:footnote>
  <w:footnote w:type="continuationSeparator" w:id="1">
    <w:p w:rsidR="00881574" w:rsidRDefault="00881574" w:rsidP="00487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B07"/>
    <w:multiLevelType w:val="hybridMultilevel"/>
    <w:tmpl w:val="6ABC2C1A"/>
    <w:lvl w:ilvl="0" w:tplc="A4781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1417"/>
    <w:multiLevelType w:val="hybridMultilevel"/>
    <w:tmpl w:val="D9AACB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5AA"/>
    <w:rsid w:val="004875AA"/>
    <w:rsid w:val="0088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4875A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4875AA"/>
    <w:pPr>
      <w:ind w:left="720"/>
      <w:contextualSpacing/>
    </w:pPr>
    <w:rPr>
      <w:sz w:val="20"/>
      <w:szCs w:val="20"/>
      <w:lang w:eastAsia="en-US"/>
    </w:rPr>
  </w:style>
  <w:style w:type="paragraph" w:customStyle="1" w:styleId="a5">
    <w:name w:val="Знак Знак Знак Знак"/>
    <w:basedOn w:val="a"/>
    <w:rsid w:val="004875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4875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75A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875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75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2014-01-19T14:54:00Z</dcterms:created>
  <dcterms:modified xsi:type="dcterms:W3CDTF">2014-01-19T14:59:00Z</dcterms:modified>
</cp:coreProperties>
</file>