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D02A" w14:textId="33171C1E" w:rsidR="001D2C2A" w:rsidRPr="001D2C2A" w:rsidRDefault="001D2C2A" w:rsidP="001D2C2A">
      <w:pPr>
        <w:jc w:val="center"/>
        <w:rPr>
          <w:b/>
          <w:caps/>
          <w:sz w:val="20"/>
          <w:szCs w:val="28"/>
        </w:rPr>
      </w:pPr>
      <w:r w:rsidRPr="00C04423">
        <w:rPr>
          <w:b/>
          <w:caps/>
          <w:sz w:val="20"/>
          <w:szCs w:val="28"/>
        </w:rPr>
        <w:t xml:space="preserve">Высшая школа </w:t>
      </w:r>
      <w:r>
        <w:rPr>
          <w:b/>
          <w:caps/>
          <w:sz w:val="20"/>
          <w:szCs w:val="28"/>
        </w:rPr>
        <w:t>ЭКОНОМИКИ И УПРАВЛЕНИЯ</w:t>
      </w:r>
    </w:p>
    <w:p w14:paraId="42E21B40" w14:textId="69D890BA" w:rsidR="001D2C2A" w:rsidRDefault="001D2C2A" w:rsidP="001D2C2A">
      <w:pPr>
        <w:jc w:val="center"/>
        <w:rPr>
          <w:b/>
          <w:sz w:val="20"/>
        </w:rPr>
      </w:pPr>
      <w:r w:rsidRPr="001D2C2A">
        <w:rPr>
          <w:b/>
          <w:sz w:val="20"/>
        </w:rPr>
        <w:t>Государственное регулирование развития малого и среднего бизнеса в регионе</w:t>
      </w:r>
    </w:p>
    <w:p w14:paraId="76D597D7" w14:textId="77777777" w:rsidR="001D2C2A" w:rsidRPr="00C04423" w:rsidRDefault="001D2C2A" w:rsidP="001D2C2A">
      <w:pPr>
        <w:jc w:val="center"/>
        <w:rPr>
          <w:b/>
          <w:sz w:val="20"/>
        </w:rPr>
      </w:pPr>
    </w:p>
    <w:p w14:paraId="773C3CDD" w14:textId="20C90AE1" w:rsidR="001D2C2A" w:rsidRPr="00C04423" w:rsidRDefault="001D2C2A" w:rsidP="001D2C2A">
      <w:pPr>
        <w:rPr>
          <w:sz w:val="20"/>
        </w:rPr>
      </w:pPr>
      <w:r w:rsidRPr="00C04423">
        <w:rPr>
          <w:sz w:val="20"/>
        </w:rPr>
        <w:t xml:space="preserve">Кафедра: </w:t>
      </w:r>
      <w:r>
        <w:rPr>
          <w:sz w:val="20"/>
        </w:rPr>
        <w:t>Экономическая теория, региональная экономика, государственное и муниципальное управление</w:t>
      </w:r>
    </w:p>
    <w:p w14:paraId="5CF7E996" w14:textId="4272C432" w:rsidR="001D2C2A" w:rsidRPr="00C04423" w:rsidRDefault="001D2C2A" w:rsidP="001D2C2A">
      <w:pPr>
        <w:rPr>
          <w:sz w:val="20"/>
        </w:rPr>
      </w:pPr>
      <w:r w:rsidRPr="00C04423">
        <w:rPr>
          <w:sz w:val="20"/>
        </w:rPr>
        <w:t>Исполнител</w:t>
      </w:r>
      <w:r w:rsidR="008E61B2">
        <w:rPr>
          <w:sz w:val="20"/>
        </w:rPr>
        <w:t>и</w:t>
      </w:r>
      <w:r w:rsidRPr="00C04423">
        <w:rPr>
          <w:sz w:val="20"/>
        </w:rPr>
        <w:t xml:space="preserve">: </w:t>
      </w:r>
      <w:r>
        <w:rPr>
          <w:sz w:val="20"/>
          <w:szCs w:val="28"/>
        </w:rPr>
        <w:t>Колчина Яна (ЭУ–238), Маркина Валентина (</w:t>
      </w:r>
      <w:r>
        <w:rPr>
          <w:sz w:val="20"/>
          <w:szCs w:val="28"/>
        </w:rPr>
        <w:t>ЭУ–238</w:t>
      </w:r>
      <w:r>
        <w:rPr>
          <w:sz w:val="20"/>
          <w:szCs w:val="28"/>
        </w:rPr>
        <w:t xml:space="preserve">), </w:t>
      </w:r>
      <w:proofErr w:type="spellStart"/>
      <w:r>
        <w:rPr>
          <w:sz w:val="20"/>
          <w:szCs w:val="28"/>
        </w:rPr>
        <w:t>Шагретдинов</w:t>
      </w:r>
      <w:proofErr w:type="spellEnd"/>
      <w:r>
        <w:rPr>
          <w:sz w:val="20"/>
          <w:szCs w:val="28"/>
        </w:rPr>
        <w:t xml:space="preserve"> Артур (</w:t>
      </w:r>
      <w:r>
        <w:rPr>
          <w:sz w:val="20"/>
          <w:szCs w:val="28"/>
        </w:rPr>
        <w:t>ЭУ–</w:t>
      </w:r>
      <w:r>
        <w:rPr>
          <w:sz w:val="20"/>
          <w:szCs w:val="28"/>
        </w:rPr>
        <w:t>434)</w:t>
      </w:r>
    </w:p>
    <w:p w14:paraId="2DC910B6" w14:textId="39666333" w:rsidR="001D2C2A" w:rsidRDefault="001D2C2A" w:rsidP="001D2C2A">
      <w:pPr>
        <w:rPr>
          <w:sz w:val="20"/>
        </w:rPr>
      </w:pPr>
      <w:r w:rsidRPr="00C04423">
        <w:rPr>
          <w:sz w:val="20"/>
        </w:rPr>
        <w:t xml:space="preserve">Научный руководитель: </w:t>
      </w:r>
      <w:proofErr w:type="spellStart"/>
      <w:r>
        <w:rPr>
          <w:sz w:val="20"/>
        </w:rPr>
        <w:t>Телюбаева</w:t>
      </w:r>
      <w:proofErr w:type="spellEnd"/>
      <w:r>
        <w:rPr>
          <w:sz w:val="20"/>
        </w:rPr>
        <w:t xml:space="preserve"> Анара </w:t>
      </w:r>
      <w:proofErr w:type="spellStart"/>
      <w:r>
        <w:rPr>
          <w:sz w:val="20"/>
        </w:rPr>
        <w:t>Жолаушобаевна</w:t>
      </w:r>
      <w:proofErr w:type="spellEnd"/>
      <w:r>
        <w:rPr>
          <w:sz w:val="20"/>
        </w:rPr>
        <w:t xml:space="preserve">, доцент кафедры «Экономическая теория, региональная экономика, государственное и муниципальное управление </w:t>
      </w:r>
      <w:r w:rsidRPr="00C04423">
        <w:rPr>
          <w:sz w:val="20"/>
        </w:rPr>
        <w:t xml:space="preserve">Высшей школы </w:t>
      </w:r>
      <w:r>
        <w:rPr>
          <w:sz w:val="20"/>
        </w:rPr>
        <w:t>экономики и управления</w:t>
      </w:r>
    </w:p>
    <w:p w14:paraId="01486DFF" w14:textId="77777777" w:rsidR="001D2C2A" w:rsidRDefault="001D2C2A" w:rsidP="001D2C2A">
      <w:pPr>
        <w:rPr>
          <w:sz w:val="20"/>
        </w:rPr>
      </w:pPr>
    </w:p>
    <w:p w14:paraId="5642EFCD" w14:textId="77777777" w:rsidR="00A224CB" w:rsidRPr="008E61B2" w:rsidRDefault="00A224CB" w:rsidP="001D2C2A">
      <w:pPr>
        <w:ind w:firstLine="360"/>
        <w:jc w:val="both"/>
        <w:rPr>
          <w:sz w:val="20"/>
          <w:szCs w:val="20"/>
          <w:lang w:val="en-US"/>
        </w:rPr>
        <w:sectPr w:rsidR="00A224CB" w:rsidRPr="008E61B2" w:rsidSect="008A7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76B85A" w14:textId="14FD6E45" w:rsidR="001D2C2A" w:rsidRPr="001D2C2A" w:rsidRDefault="001D2C2A" w:rsidP="001D2C2A">
      <w:pPr>
        <w:ind w:firstLine="360"/>
        <w:jc w:val="both"/>
        <w:rPr>
          <w:sz w:val="20"/>
          <w:szCs w:val="20"/>
        </w:rPr>
      </w:pPr>
      <w:r w:rsidRPr="001D2C2A">
        <w:rPr>
          <w:sz w:val="20"/>
          <w:szCs w:val="20"/>
        </w:rPr>
        <w:t xml:space="preserve">Приоритетным направлением развития экономик регионов Российской Федерации является поддержка малого и среднего бизнеса, функционирование которого направлено на обеспечение населения, с одной стороны, качественными товарами и услугами, с другой, рабочими местами. </w:t>
      </w:r>
    </w:p>
    <w:p w14:paraId="6F8B0D0A" w14:textId="77777777" w:rsidR="001D2C2A" w:rsidRPr="001D2C2A" w:rsidRDefault="001D2C2A" w:rsidP="001D2C2A">
      <w:pPr>
        <w:ind w:firstLine="360"/>
        <w:jc w:val="both"/>
        <w:rPr>
          <w:sz w:val="20"/>
          <w:szCs w:val="20"/>
        </w:rPr>
      </w:pPr>
      <w:r w:rsidRPr="001D2C2A">
        <w:rPr>
          <w:sz w:val="20"/>
          <w:szCs w:val="20"/>
        </w:rPr>
        <w:t xml:space="preserve">Социально-экономические и политические вызовы, обусловленные влиянием пандемии </w:t>
      </w:r>
      <w:r w:rsidRPr="001D2C2A">
        <w:rPr>
          <w:sz w:val="20"/>
          <w:szCs w:val="20"/>
          <w:lang w:val="en-US"/>
        </w:rPr>
        <w:t>Covid</w:t>
      </w:r>
      <w:r w:rsidRPr="001D2C2A">
        <w:rPr>
          <w:sz w:val="20"/>
          <w:szCs w:val="20"/>
        </w:rPr>
        <w:t xml:space="preserve">-19, санкционными ограничениями, способствовали осознанию важности государственного регулирования развития малого и среднего бизнеса, применению механизмов разнообразной поддержки – от финансовых ресурсов до консультационных и образовательных программ.  </w:t>
      </w:r>
    </w:p>
    <w:p w14:paraId="44802940" w14:textId="6A2FF063" w:rsidR="001D2C2A" w:rsidRPr="001D2C2A" w:rsidRDefault="001D2C2A" w:rsidP="001D2C2A">
      <w:pPr>
        <w:ind w:firstLine="360"/>
        <w:jc w:val="both"/>
        <w:rPr>
          <w:sz w:val="20"/>
          <w:szCs w:val="20"/>
        </w:rPr>
      </w:pPr>
      <w:r w:rsidRPr="001D2C2A">
        <w:rPr>
          <w:sz w:val="20"/>
          <w:szCs w:val="20"/>
        </w:rPr>
        <w:t xml:space="preserve">Цель данной работы заключается в исследовании состояния и механизмов государственного регулирования развития малого и среднего бизнеса в Челябинской области. Для достижения </w:t>
      </w:r>
      <w:r w:rsidR="00A224CB">
        <w:rPr>
          <w:sz w:val="20"/>
          <w:szCs w:val="20"/>
        </w:rPr>
        <w:t xml:space="preserve">данной </w:t>
      </w:r>
      <w:r w:rsidRPr="001D2C2A">
        <w:rPr>
          <w:sz w:val="20"/>
          <w:szCs w:val="20"/>
        </w:rPr>
        <w:t xml:space="preserve">цели </w:t>
      </w:r>
      <w:r w:rsidRPr="001D2C2A">
        <w:rPr>
          <w:sz w:val="20"/>
          <w:szCs w:val="20"/>
        </w:rPr>
        <w:t>были поставлены з</w:t>
      </w:r>
      <w:r w:rsidRPr="001D2C2A">
        <w:rPr>
          <w:sz w:val="20"/>
          <w:szCs w:val="20"/>
        </w:rPr>
        <w:t>адачи:</w:t>
      </w:r>
    </w:p>
    <w:p w14:paraId="03BB5665" w14:textId="23948B2A" w:rsidR="001D2C2A" w:rsidRPr="001D2C2A" w:rsidRDefault="001D2C2A" w:rsidP="001D2C2A">
      <w:pPr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1D2C2A">
        <w:rPr>
          <w:sz w:val="20"/>
          <w:szCs w:val="20"/>
        </w:rPr>
        <w:t>анализ</w:t>
      </w:r>
      <w:r w:rsidRPr="001D2C2A">
        <w:rPr>
          <w:sz w:val="20"/>
          <w:szCs w:val="20"/>
        </w:rPr>
        <w:t xml:space="preserve"> теоретически</w:t>
      </w:r>
      <w:r w:rsidRPr="001D2C2A">
        <w:rPr>
          <w:sz w:val="20"/>
          <w:szCs w:val="20"/>
        </w:rPr>
        <w:t>х</w:t>
      </w:r>
      <w:r w:rsidRPr="001D2C2A">
        <w:rPr>
          <w:sz w:val="20"/>
          <w:szCs w:val="20"/>
        </w:rPr>
        <w:t xml:space="preserve"> аспект</w:t>
      </w:r>
      <w:r w:rsidRPr="001D2C2A">
        <w:rPr>
          <w:sz w:val="20"/>
          <w:szCs w:val="20"/>
        </w:rPr>
        <w:t>ов</w:t>
      </w:r>
      <w:r w:rsidRPr="001D2C2A">
        <w:rPr>
          <w:sz w:val="20"/>
          <w:szCs w:val="20"/>
        </w:rPr>
        <w:t xml:space="preserve"> содержания и роли малого и среднего бизнеса в системе государственного управления;</w:t>
      </w:r>
    </w:p>
    <w:p w14:paraId="44EE0183" w14:textId="1EB7612A" w:rsidR="001D2C2A" w:rsidRPr="001D2C2A" w:rsidRDefault="001D2C2A" w:rsidP="001D2C2A">
      <w:pPr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1D2C2A">
        <w:rPr>
          <w:sz w:val="20"/>
          <w:szCs w:val="20"/>
        </w:rPr>
        <w:t xml:space="preserve">обзор </w:t>
      </w:r>
      <w:r w:rsidRPr="001D2C2A">
        <w:rPr>
          <w:sz w:val="20"/>
          <w:szCs w:val="20"/>
        </w:rPr>
        <w:t>инструмент</w:t>
      </w:r>
      <w:r w:rsidRPr="001D2C2A">
        <w:rPr>
          <w:sz w:val="20"/>
          <w:szCs w:val="20"/>
        </w:rPr>
        <w:t>ов</w:t>
      </w:r>
      <w:r w:rsidRPr="001D2C2A">
        <w:rPr>
          <w:sz w:val="20"/>
          <w:szCs w:val="20"/>
        </w:rPr>
        <w:t xml:space="preserve"> государственной поддержки развития малого и среднего бизнеса в регионах;</w:t>
      </w:r>
    </w:p>
    <w:p w14:paraId="79BCC77E" w14:textId="02278CA3" w:rsidR="001D2C2A" w:rsidRPr="001D2C2A" w:rsidRDefault="001D2C2A" w:rsidP="001D2C2A">
      <w:pPr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1D2C2A">
        <w:rPr>
          <w:sz w:val="20"/>
          <w:szCs w:val="20"/>
        </w:rPr>
        <w:t>анализ</w:t>
      </w:r>
      <w:r w:rsidRPr="001D2C2A">
        <w:rPr>
          <w:sz w:val="20"/>
          <w:szCs w:val="20"/>
        </w:rPr>
        <w:t xml:space="preserve"> состояни</w:t>
      </w:r>
      <w:r w:rsidRPr="001D2C2A">
        <w:rPr>
          <w:sz w:val="20"/>
          <w:szCs w:val="20"/>
        </w:rPr>
        <w:t>я</w:t>
      </w:r>
      <w:r w:rsidRPr="001D2C2A">
        <w:rPr>
          <w:sz w:val="20"/>
          <w:szCs w:val="20"/>
        </w:rPr>
        <w:t xml:space="preserve"> развития малого и среднего бизнеса в Челябинской области;</w:t>
      </w:r>
    </w:p>
    <w:p w14:paraId="5A3E22DC" w14:textId="1FD1A5DE" w:rsidR="001D2C2A" w:rsidRPr="001D2C2A" w:rsidRDefault="001D2C2A" w:rsidP="001D2C2A">
      <w:pPr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1D2C2A">
        <w:rPr>
          <w:sz w:val="20"/>
          <w:szCs w:val="20"/>
        </w:rPr>
        <w:t>идентифи</w:t>
      </w:r>
      <w:r w:rsidRPr="001D2C2A">
        <w:rPr>
          <w:sz w:val="20"/>
          <w:szCs w:val="20"/>
        </w:rPr>
        <w:t>кация</w:t>
      </w:r>
      <w:r w:rsidRPr="001D2C2A">
        <w:rPr>
          <w:sz w:val="20"/>
          <w:szCs w:val="20"/>
        </w:rPr>
        <w:t xml:space="preserve"> инструмент</w:t>
      </w:r>
      <w:r w:rsidRPr="001D2C2A">
        <w:rPr>
          <w:sz w:val="20"/>
          <w:szCs w:val="20"/>
        </w:rPr>
        <w:t>ов</w:t>
      </w:r>
      <w:r w:rsidRPr="001D2C2A">
        <w:rPr>
          <w:sz w:val="20"/>
          <w:szCs w:val="20"/>
        </w:rPr>
        <w:t xml:space="preserve"> государственной поддержки развития малого и среднего бизнеса в Челябинской области;</w:t>
      </w:r>
    </w:p>
    <w:p w14:paraId="1CCC35F4" w14:textId="27C743B7" w:rsidR="001D2C2A" w:rsidRPr="001D2C2A" w:rsidRDefault="001D2C2A" w:rsidP="001D2C2A">
      <w:pPr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1D2C2A">
        <w:rPr>
          <w:sz w:val="20"/>
          <w:szCs w:val="20"/>
        </w:rPr>
        <w:t>исследование сформированности профессиональных компетенций в области предпринимательства у студентов университета</w:t>
      </w:r>
      <w:r w:rsidRPr="001D2C2A">
        <w:rPr>
          <w:sz w:val="20"/>
          <w:szCs w:val="20"/>
        </w:rPr>
        <w:t>.</w:t>
      </w:r>
    </w:p>
    <w:p w14:paraId="6CEA3EAC" w14:textId="6BDFF4D7" w:rsidR="001D2C2A" w:rsidRPr="00A224CB" w:rsidRDefault="001D2C2A" w:rsidP="00A224CB">
      <w:pPr>
        <w:ind w:firstLine="360"/>
        <w:jc w:val="both"/>
        <w:rPr>
          <w:sz w:val="20"/>
          <w:szCs w:val="20"/>
        </w:rPr>
      </w:pPr>
      <w:r w:rsidRPr="00A224CB">
        <w:rPr>
          <w:sz w:val="20"/>
          <w:szCs w:val="20"/>
        </w:rPr>
        <w:t>По результатам проведенного исследования авторами проанализирован</w:t>
      </w:r>
      <w:r w:rsidR="00A224CB">
        <w:rPr>
          <w:sz w:val="20"/>
          <w:szCs w:val="20"/>
        </w:rPr>
        <w:t>ы</w:t>
      </w:r>
      <w:r w:rsidRPr="00A224CB">
        <w:rPr>
          <w:sz w:val="20"/>
          <w:szCs w:val="20"/>
        </w:rPr>
        <w:t xml:space="preserve"> состояние и роль малого и среднего бизнеса в Челябинской области, а</w:t>
      </w:r>
      <w:r w:rsidR="00A224CB">
        <w:rPr>
          <w:sz w:val="20"/>
          <w:szCs w:val="20"/>
        </w:rPr>
        <w:t xml:space="preserve"> т</w:t>
      </w:r>
      <w:r w:rsidRPr="00A224CB">
        <w:rPr>
          <w:sz w:val="20"/>
          <w:szCs w:val="20"/>
        </w:rPr>
        <w:t xml:space="preserve">акже механизмы государственного регулирования и поддержки. </w:t>
      </w:r>
    </w:p>
    <w:p w14:paraId="316F5398" w14:textId="44AC5CB9" w:rsidR="00A224CB" w:rsidRDefault="001D2C2A" w:rsidP="00A224CB">
      <w:pPr>
        <w:ind w:firstLine="360"/>
        <w:jc w:val="both"/>
        <w:rPr>
          <w:sz w:val="20"/>
          <w:szCs w:val="20"/>
        </w:rPr>
      </w:pPr>
      <w:r w:rsidRPr="00A224CB">
        <w:rPr>
          <w:sz w:val="20"/>
          <w:szCs w:val="20"/>
        </w:rPr>
        <w:t xml:space="preserve">Несмотря на тяжелую экономическую ситуацию в стране, малое и среднее предпринимательство в Челябинской области динамично развивается и дает свои результаты. В целом за анализируемый период, </w:t>
      </w:r>
      <w:proofErr w:type="gramStart"/>
      <w:r w:rsidRPr="00A224CB">
        <w:rPr>
          <w:sz w:val="20"/>
          <w:szCs w:val="20"/>
        </w:rPr>
        <w:t>2020 – 2023</w:t>
      </w:r>
      <w:proofErr w:type="gramEnd"/>
      <w:r w:rsidRPr="00A224CB">
        <w:rPr>
          <w:sz w:val="20"/>
          <w:szCs w:val="20"/>
        </w:rPr>
        <w:t xml:space="preserve"> гг., отмечена положительная динамика роста числа предприятий, а также объемов оборота и численности занятых на предприятиях. </w:t>
      </w:r>
    </w:p>
    <w:p w14:paraId="7016970D" w14:textId="77777777" w:rsidR="00A224CB" w:rsidRDefault="001D2C2A" w:rsidP="00A224CB">
      <w:pPr>
        <w:ind w:firstLine="360"/>
        <w:jc w:val="both"/>
        <w:rPr>
          <w:sz w:val="20"/>
          <w:szCs w:val="20"/>
        </w:rPr>
      </w:pPr>
      <w:r w:rsidRPr="001D2C2A">
        <w:rPr>
          <w:sz w:val="20"/>
          <w:szCs w:val="20"/>
        </w:rPr>
        <w:t xml:space="preserve">В системе механизмов государственного регулирования развития малого и среднего бизнеса в регионе активно развиваются правовые, организационные, программные, финансовые инструменты. </w:t>
      </w:r>
    </w:p>
    <w:p w14:paraId="6C359195" w14:textId="0935CD6D" w:rsidR="001D2C2A" w:rsidRPr="001D2C2A" w:rsidRDefault="001D2C2A" w:rsidP="00A224CB">
      <w:pPr>
        <w:ind w:firstLine="360"/>
        <w:jc w:val="both"/>
        <w:rPr>
          <w:sz w:val="20"/>
          <w:szCs w:val="20"/>
        </w:rPr>
      </w:pPr>
      <w:r w:rsidRPr="001D2C2A">
        <w:rPr>
          <w:sz w:val="20"/>
          <w:szCs w:val="20"/>
        </w:rPr>
        <w:t>Малые и средние предприятия Челябинской области вовлечены в программы льготного кредитования, налогового стимулирования, в образовательные и консультационные программы, реализуемые посредством Центра «Мой бизнес».</w:t>
      </w:r>
    </w:p>
    <w:p w14:paraId="132C7E08" w14:textId="115A1739" w:rsidR="0073277F" w:rsidRDefault="001D2C2A" w:rsidP="00A224CB">
      <w:pPr>
        <w:ind w:firstLine="360"/>
        <w:jc w:val="both"/>
        <w:rPr>
          <w:sz w:val="20"/>
          <w:szCs w:val="20"/>
        </w:rPr>
      </w:pPr>
      <w:r w:rsidRPr="00A224CB">
        <w:rPr>
          <w:sz w:val="20"/>
          <w:szCs w:val="20"/>
        </w:rPr>
        <w:t xml:space="preserve">Исследование предпринимательских компетенций студентов университета позволило идентифицировать условия, препятствующие развитию предпринимательства среди молодежи, определить предпринимательские стратегии, а также выявить информированность студентов о имеющихся возможностях государственной поддержки развития бизнеса. </w:t>
      </w:r>
      <w:r w:rsidR="00A224CB">
        <w:rPr>
          <w:sz w:val="20"/>
          <w:szCs w:val="20"/>
        </w:rPr>
        <w:t xml:space="preserve"> Так </w:t>
      </w:r>
      <w:r w:rsidR="005E0BED">
        <w:rPr>
          <w:sz w:val="20"/>
          <w:szCs w:val="20"/>
        </w:rPr>
        <w:t>22</w:t>
      </w:r>
      <w:r w:rsidR="00A224CB" w:rsidRPr="00A224CB">
        <w:rPr>
          <w:sz w:val="20"/>
          <w:szCs w:val="20"/>
        </w:rPr>
        <w:t xml:space="preserve"> % опрошенных студентов считают, что у них достаточно знаний для открытия собственного бизнеса;</w:t>
      </w:r>
      <w:r w:rsidR="00A224CB">
        <w:rPr>
          <w:sz w:val="20"/>
          <w:szCs w:val="20"/>
        </w:rPr>
        <w:t xml:space="preserve"> </w:t>
      </w:r>
      <w:r w:rsidR="00A224CB" w:rsidRPr="00A224CB">
        <w:rPr>
          <w:sz w:val="20"/>
          <w:szCs w:val="20"/>
        </w:rPr>
        <w:t>более половины опрошенных (59,6 %) планируют открыть бизнес в будущем;</w:t>
      </w:r>
      <w:r w:rsidR="00A224CB">
        <w:rPr>
          <w:sz w:val="20"/>
          <w:szCs w:val="20"/>
        </w:rPr>
        <w:t xml:space="preserve"> </w:t>
      </w:r>
      <w:r w:rsidR="00A224CB" w:rsidRPr="00A224CB">
        <w:rPr>
          <w:sz w:val="20"/>
          <w:szCs w:val="20"/>
        </w:rPr>
        <w:t>73,3% опрошенных в качестве известного им инструмента государственной поддержки малого и среднего бизнеса назвали «Налоговые льготы  и субсидии</w:t>
      </w:r>
      <w:proofErr w:type="gramStart"/>
      <w:r w:rsidR="00A224CB" w:rsidRPr="00A224CB">
        <w:rPr>
          <w:sz w:val="20"/>
          <w:szCs w:val="20"/>
        </w:rPr>
        <w:t>»;</w:t>
      </w:r>
      <w:r w:rsidR="00A224CB">
        <w:rPr>
          <w:sz w:val="20"/>
          <w:szCs w:val="20"/>
        </w:rPr>
        <w:t xml:space="preserve"> </w:t>
      </w:r>
      <w:r w:rsidR="00A224CB" w:rsidRPr="00A224CB">
        <w:rPr>
          <w:sz w:val="20"/>
          <w:szCs w:val="20"/>
        </w:rPr>
        <w:t xml:space="preserve"> основным</w:t>
      </w:r>
      <w:proofErr w:type="gramEnd"/>
      <w:r w:rsidR="00A224CB" w:rsidRPr="00A224CB">
        <w:rPr>
          <w:sz w:val="20"/>
          <w:szCs w:val="20"/>
        </w:rPr>
        <w:t xml:space="preserve"> препятствиям, по мнению 74,5 % опрошенных, в развитии малого и среднего бизнеса   является «Страх людей идти на риск»</w:t>
      </w:r>
      <w:r w:rsidR="00A224CB">
        <w:rPr>
          <w:sz w:val="20"/>
          <w:szCs w:val="20"/>
        </w:rPr>
        <w:t>.</w:t>
      </w:r>
    </w:p>
    <w:p w14:paraId="66D048C9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1435C7F9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7448349D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4920E46D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1931CD5A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59F28312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2A2F7DCB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55EDF635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3BE324F9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000E8B95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2434598A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67A9AB9D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1CDEA63C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12D8CCDC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5134225D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0BDDF5DE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49254200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p w14:paraId="07A392C7" w14:textId="77777777" w:rsidR="00A224CB" w:rsidRDefault="00A224CB" w:rsidP="00A224CB">
      <w:pPr>
        <w:ind w:firstLine="360"/>
        <w:jc w:val="both"/>
        <w:rPr>
          <w:sz w:val="20"/>
          <w:szCs w:val="20"/>
        </w:rPr>
      </w:pPr>
    </w:p>
    <w:sectPr w:rsidR="00A224CB" w:rsidSect="008A7E9F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05F"/>
    <w:multiLevelType w:val="hybridMultilevel"/>
    <w:tmpl w:val="DDF459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57F5309"/>
    <w:multiLevelType w:val="hybridMultilevel"/>
    <w:tmpl w:val="91420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38251">
    <w:abstractNumId w:val="1"/>
  </w:num>
  <w:num w:numId="2" w16cid:durableId="22055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A"/>
    <w:rsid w:val="000E4D8B"/>
    <w:rsid w:val="001D2C2A"/>
    <w:rsid w:val="005E0BED"/>
    <w:rsid w:val="00681CB5"/>
    <w:rsid w:val="0073277F"/>
    <w:rsid w:val="008A7E9F"/>
    <w:rsid w:val="008D35E7"/>
    <w:rsid w:val="008E61B2"/>
    <w:rsid w:val="00920D30"/>
    <w:rsid w:val="00A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5BC2"/>
  <w15:chartTrackingRefBased/>
  <w15:docId w15:val="{E175263B-35F8-427F-9908-8372440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2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C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C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C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C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2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2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2C2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C2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C2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2C2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2C2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2C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2C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2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2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2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2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2C2A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1D2C2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1D2C2A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1D2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1D2C2A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1D2C2A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link w:val="a7"/>
    <w:rsid w:val="001D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Буликеева</dc:creator>
  <cp:keywords/>
  <dc:description/>
  <cp:lastModifiedBy>Анара Буликеева</cp:lastModifiedBy>
  <cp:revision>3</cp:revision>
  <dcterms:created xsi:type="dcterms:W3CDTF">2024-03-30T11:01:00Z</dcterms:created>
  <dcterms:modified xsi:type="dcterms:W3CDTF">2024-03-30T16:24:00Z</dcterms:modified>
</cp:coreProperties>
</file>